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87" w:rsidRDefault="00E47087"/>
    <w:p w:rsidR="00E408D5" w:rsidRDefault="00E408D5" w:rsidP="00E408D5">
      <w:pPr>
        <w:pStyle w:val="NormaleWeb"/>
        <w:spacing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Bando di Concorso</w:t>
      </w:r>
    </w:p>
    <w:p w:rsidR="00E408D5" w:rsidRDefault="00E408D5" w:rsidP="00E408D5">
      <w:pPr>
        <w:pStyle w:val="NormaleWeb"/>
        <w:spacing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 1</w:t>
      </w:r>
      <w:r>
        <w:rPr>
          <w:rFonts w:ascii="Arial" w:hAnsi="Arial" w:cs="Arial"/>
          <w:color w:val="000000"/>
          <w:sz w:val="21"/>
          <w:szCs w:val="21"/>
        </w:rPr>
        <w:t xml:space="preserve"> - L’Associazione culturale Termini d’Arte, con il patrocinio del Comune di Termini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Imerese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del Parco Archeologico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bandisce ed organizza il Premio</w:t>
      </w:r>
      <w:r w:rsidR="001079C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Nazionale di Poesia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”, Quarta Edizione 2016.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 2</w:t>
      </w:r>
      <w:r>
        <w:rPr>
          <w:rFonts w:ascii="Arial" w:hAnsi="Arial" w:cs="Arial"/>
          <w:color w:val="000000"/>
          <w:sz w:val="21"/>
          <w:szCs w:val="21"/>
        </w:rPr>
        <w:t xml:space="preserve"> - Il premio si articola in 4 sezioni:</w:t>
      </w:r>
    </w:p>
    <w:p w:rsidR="00E408D5" w:rsidRPr="00503825" w:rsidRDefault="00E408D5" w:rsidP="00E408D5">
      <w:pPr>
        <w:pStyle w:val="NormaleWeb"/>
        <w:spacing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Sez. A - Poesia inedita in Lingua Italiana (tema libero)</w:t>
      </w:r>
    </w:p>
    <w:p w:rsidR="00E408D5" w:rsidRPr="00503825" w:rsidRDefault="00E408D5" w:rsidP="00E408D5">
      <w:pPr>
        <w:pStyle w:val="NormaleWeb"/>
        <w:spacing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 xml:space="preserve">Sez. B - Poesia inedita in Lingua Siciliana e nei Vernacoli d’Italia, </w:t>
      </w:r>
      <w:r w:rsidR="000F68D9">
        <w:rPr>
          <w:rFonts w:ascii="Arial" w:hAnsi="Arial" w:cs="Arial"/>
          <w:b/>
          <w:color w:val="000000"/>
          <w:sz w:val="21"/>
          <w:szCs w:val="21"/>
        </w:rPr>
        <w:t>questi ultimi con affiancata l</w:t>
      </w:r>
      <w:r w:rsidRPr="00503825">
        <w:rPr>
          <w:rFonts w:ascii="Arial" w:hAnsi="Arial" w:cs="Arial"/>
          <w:b/>
          <w:color w:val="000000"/>
          <w:sz w:val="21"/>
          <w:szCs w:val="21"/>
        </w:rPr>
        <w:t>a traduzione in italiano (tema libero)</w:t>
      </w:r>
    </w:p>
    <w:p w:rsidR="00E408D5" w:rsidRPr="00503825" w:rsidRDefault="00E408D5" w:rsidP="00E408D5">
      <w:pPr>
        <w:pStyle w:val="NormaleWeb"/>
        <w:spacing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 xml:space="preserve">Sez. C - Città di </w:t>
      </w:r>
      <w:proofErr w:type="spellStart"/>
      <w:r w:rsidRPr="00503825">
        <w:rPr>
          <w:rFonts w:ascii="Arial" w:hAnsi="Arial" w:cs="Arial"/>
          <w:b/>
          <w:color w:val="000000"/>
          <w:sz w:val="21"/>
          <w:szCs w:val="21"/>
        </w:rPr>
        <w:t>Himera</w:t>
      </w:r>
      <w:proofErr w:type="spellEnd"/>
      <w:r w:rsidRPr="00503825">
        <w:rPr>
          <w:rFonts w:ascii="Arial" w:hAnsi="Arial" w:cs="Arial"/>
          <w:b/>
          <w:color w:val="000000"/>
          <w:sz w:val="21"/>
          <w:szCs w:val="21"/>
        </w:rPr>
        <w:t xml:space="preserve">: Opere (edite ed inedite) letterarie, storiche, di archeologia e di numismatica su </w:t>
      </w:r>
      <w:proofErr w:type="spellStart"/>
      <w:r w:rsidRPr="00503825">
        <w:rPr>
          <w:rFonts w:ascii="Arial" w:hAnsi="Arial" w:cs="Arial"/>
          <w:b/>
          <w:color w:val="000000"/>
          <w:sz w:val="21"/>
          <w:szCs w:val="21"/>
        </w:rPr>
        <w:t>Himera</w:t>
      </w:r>
      <w:proofErr w:type="spellEnd"/>
      <w:r w:rsidRPr="00503825">
        <w:rPr>
          <w:rFonts w:ascii="Arial" w:hAnsi="Arial" w:cs="Arial"/>
          <w:b/>
          <w:color w:val="000000"/>
          <w:sz w:val="21"/>
          <w:szCs w:val="21"/>
        </w:rPr>
        <w:t>, incluse le tesi di laurea e di ricerca, video-documentari</w:t>
      </w:r>
    </w:p>
    <w:p w:rsidR="00E408D5" w:rsidRPr="00503825" w:rsidRDefault="00E408D5" w:rsidP="00E408D5">
      <w:pPr>
        <w:pStyle w:val="NormaleWeb"/>
        <w:spacing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Sez. D – Raccolta di Poesia Edita in Lingua Italiana (pubblicata dal 2010 al 2016).</w:t>
      </w:r>
    </w:p>
    <w:p w:rsidR="0050382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 3</w:t>
      </w:r>
      <w:r>
        <w:rPr>
          <w:rFonts w:ascii="Arial" w:hAnsi="Arial" w:cs="Arial"/>
          <w:color w:val="000000"/>
          <w:sz w:val="21"/>
          <w:szCs w:val="21"/>
        </w:rPr>
        <w:t xml:space="preserve"> – Nelle sez. A e B i partecipanti, di età non inferiore ai 18 anni, possono partecipare ad entrambe le sezioni (con versamento delle rispettive quote) con un massimo di due componimenti poetici da produrre in</w:t>
      </w:r>
      <w:r w:rsidR="00503825">
        <w:rPr>
          <w:rFonts w:ascii="Arial" w:hAnsi="Arial" w:cs="Arial"/>
          <w:color w:val="000000"/>
          <w:sz w:val="21"/>
          <w:szCs w:val="21"/>
        </w:rPr>
        <w:t xml:space="preserve"> cinque copie. Le opere </w:t>
      </w:r>
      <w:r>
        <w:rPr>
          <w:rFonts w:ascii="Arial" w:hAnsi="Arial" w:cs="Arial"/>
          <w:color w:val="000000"/>
          <w:sz w:val="21"/>
          <w:szCs w:val="21"/>
        </w:rPr>
        <w:t xml:space="preserve"> dovranno essere scritte su foglio di carta bi</w:t>
      </w:r>
      <w:r w:rsidR="00503825">
        <w:rPr>
          <w:rFonts w:ascii="Arial" w:hAnsi="Arial" w:cs="Arial"/>
          <w:color w:val="000000"/>
          <w:sz w:val="21"/>
          <w:szCs w:val="21"/>
        </w:rPr>
        <w:t xml:space="preserve">anca, </w:t>
      </w:r>
      <w:r>
        <w:rPr>
          <w:rFonts w:ascii="Arial" w:hAnsi="Arial" w:cs="Arial"/>
          <w:color w:val="000000"/>
          <w:sz w:val="21"/>
          <w:szCs w:val="21"/>
        </w:rPr>
        <w:t xml:space="preserve">corpo </w:t>
      </w:r>
      <w:r w:rsidR="00503825">
        <w:rPr>
          <w:rFonts w:ascii="Arial" w:hAnsi="Arial" w:cs="Arial"/>
          <w:color w:val="000000"/>
          <w:sz w:val="21"/>
          <w:szCs w:val="21"/>
        </w:rPr>
        <w:t>12 e massimo</w:t>
      </w:r>
      <w:r>
        <w:rPr>
          <w:rFonts w:ascii="Arial" w:hAnsi="Arial" w:cs="Arial"/>
          <w:color w:val="000000"/>
          <w:sz w:val="21"/>
          <w:szCs w:val="21"/>
        </w:rPr>
        <w:t xml:space="preserve"> 36 versi.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componimenti, privi di firma o altro segno di riconoscimento, dovranno essere inoltrati in plico raccomandato. Il plico dovrà contenere anche una busta più piccola, chiusa e anonima, contenente:</w:t>
      </w:r>
      <w:r w:rsidR="00FC08F8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C08F8">
        <w:rPr>
          <w:rFonts w:ascii="Arial" w:hAnsi="Arial" w:cs="Arial"/>
          <w:b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1"/>
          <w:szCs w:val="21"/>
        </w:rPr>
        <w:t xml:space="preserve"> una copia firmata dell’opera; </w:t>
      </w:r>
      <w:r w:rsidRPr="00FC08F8">
        <w:rPr>
          <w:rFonts w:ascii="Arial" w:hAnsi="Arial" w:cs="Arial"/>
          <w:b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z w:val="21"/>
          <w:szCs w:val="21"/>
        </w:rPr>
        <w:t xml:space="preserve"> i dati anagrafici dell’autore (cognome, nome, indirizzo, recapito telefonico e di posta elettronica); </w:t>
      </w:r>
      <w:r w:rsidRPr="00FC08F8">
        <w:rPr>
          <w:rFonts w:ascii="Arial" w:hAnsi="Arial" w:cs="Arial"/>
          <w:b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z w:val="21"/>
          <w:szCs w:val="21"/>
        </w:rPr>
        <w:t xml:space="preserve"> la copia della ricevuta del versamento della quota di partecipazione; </w:t>
      </w:r>
      <w:r w:rsidRPr="00FC08F8">
        <w:rPr>
          <w:rFonts w:ascii="Arial" w:hAnsi="Arial" w:cs="Arial"/>
          <w:b/>
          <w:color w:val="000000"/>
          <w:sz w:val="21"/>
          <w:szCs w:val="21"/>
        </w:rPr>
        <w:t>d)</w:t>
      </w:r>
      <w:r>
        <w:rPr>
          <w:rFonts w:ascii="Arial" w:hAnsi="Arial" w:cs="Arial"/>
          <w:color w:val="000000"/>
          <w:sz w:val="21"/>
          <w:szCs w:val="21"/>
        </w:rPr>
        <w:t xml:space="preserve"> la seguente dichiarazione: “Dichiaro che questo mio componimento poetico è frutto della mia creatività e alla data di invio è inedito e mai premiato in altri concorsi”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 xml:space="preserve">Art. </w:t>
      </w:r>
      <w:r w:rsidR="00503825">
        <w:rPr>
          <w:rFonts w:ascii="Arial" w:hAnsi="Arial" w:cs="Arial"/>
          <w:b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- Nella Sezione C (Città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si partecipa con una sola opera, inviando una copia in cartaceo</w:t>
      </w:r>
      <w:r w:rsidR="00503825">
        <w:rPr>
          <w:rFonts w:ascii="Arial" w:hAnsi="Arial" w:cs="Arial"/>
          <w:color w:val="000000"/>
          <w:sz w:val="21"/>
          <w:szCs w:val="21"/>
        </w:rPr>
        <w:t xml:space="preserve"> ( completa dei dati dell’autore)</w:t>
      </w:r>
      <w:r>
        <w:rPr>
          <w:rFonts w:ascii="Arial" w:hAnsi="Arial" w:cs="Arial"/>
          <w:color w:val="000000"/>
          <w:sz w:val="21"/>
          <w:szCs w:val="21"/>
        </w:rPr>
        <w:t xml:space="preserve"> e il file dell’opera al seguente indirizzo e-mail (</w:t>
      </w:r>
      <w:hyperlink r:id="rId4" w:history="1">
        <w:r>
          <w:rPr>
            <w:rStyle w:val="Collegamentoipertestuale"/>
            <w:rFonts w:ascii="Arial" w:hAnsi="Arial" w:cs="Arial"/>
            <w:color w:val="05447E"/>
            <w:sz w:val="21"/>
            <w:szCs w:val="21"/>
            <w:u w:val="none"/>
          </w:rPr>
          <w:t>termini.darte@libero.it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E408D5" w:rsidRDefault="0050382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Art. 5</w:t>
      </w:r>
      <w:r w:rsidR="00E408D5" w:rsidRPr="001079C6">
        <w:rPr>
          <w:rFonts w:ascii="Arial" w:hAnsi="Arial" w:cs="Arial"/>
          <w:b/>
          <w:color w:val="000000"/>
          <w:sz w:val="21"/>
          <w:szCs w:val="21"/>
        </w:rPr>
        <w:t>-</w:t>
      </w:r>
      <w:r w:rsidR="00E408D5">
        <w:rPr>
          <w:rFonts w:ascii="Arial" w:hAnsi="Arial" w:cs="Arial"/>
          <w:color w:val="000000"/>
          <w:sz w:val="21"/>
          <w:szCs w:val="21"/>
        </w:rPr>
        <w:t xml:space="preserve"> Nella Sezione D si partecipa con l’invio di </w:t>
      </w:r>
      <w:proofErr w:type="spellStart"/>
      <w:r w:rsidR="00E408D5">
        <w:rPr>
          <w:rFonts w:ascii="Arial" w:hAnsi="Arial" w:cs="Arial"/>
          <w:color w:val="000000"/>
          <w:sz w:val="21"/>
          <w:szCs w:val="21"/>
        </w:rPr>
        <w:t>n°</w:t>
      </w:r>
      <w:proofErr w:type="spellEnd"/>
      <w:r w:rsidR="00E408D5">
        <w:rPr>
          <w:rFonts w:ascii="Arial" w:hAnsi="Arial" w:cs="Arial"/>
          <w:color w:val="000000"/>
          <w:sz w:val="21"/>
          <w:szCs w:val="21"/>
        </w:rPr>
        <w:t xml:space="preserve"> 5 copie dell’opera, di cui una completa di firma e dati dell’Autore.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</w:t>
      </w:r>
      <w:r w:rsidR="00503825">
        <w:rPr>
          <w:rFonts w:ascii="Arial" w:hAnsi="Arial" w:cs="Arial"/>
          <w:b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>- Il plico contenente i lavori partecipanti, sul quale dovrà essere apposta la dicitura “Partecipazione al Premio Nazionale di Poesia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Sez………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 w:rsidR="004009DB">
        <w:rPr>
          <w:rFonts w:ascii="Arial" w:hAnsi="Arial" w:cs="Arial"/>
          <w:color w:val="000000"/>
          <w:sz w:val="21"/>
          <w:szCs w:val="21"/>
        </w:rPr>
        <w:t xml:space="preserve"> deve essere spedito entro il 15/07</w:t>
      </w:r>
      <w:r>
        <w:rPr>
          <w:rFonts w:ascii="Arial" w:hAnsi="Arial" w:cs="Arial"/>
          <w:color w:val="000000"/>
          <w:sz w:val="21"/>
          <w:szCs w:val="21"/>
        </w:rPr>
        <w:t xml:space="preserve">/2016 (farà fede il timbro postale) al seguente indirizzo: Associazione Culturale “Termini d’Arte”, Via Garibaldi 53, 90018 Termini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Imerese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(PA)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 xml:space="preserve">Art. </w:t>
      </w:r>
      <w:r w:rsidR="00503825">
        <w:rPr>
          <w:rFonts w:ascii="Arial" w:hAnsi="Arial" w:cs="Arial"/>
          <w:b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 xml:space="preserve"> - E’ richiesta una quota di partecipazione di euro 15,00 per</w:t>
      </w:r>
      <w:r w:rsidR="00FC08F8">
        <w:rPr>
          <w:rFonts w:ascii="Arial" w:hAnsi="Arial" w:cs="Arial"/>
          <w:color w:val="000000"/>
          <w:sz w:val="21"/>
          <w:szCs w:val="21"/>
        </w:rPr>
        <w:t xml:space="preserve"> ognuna delle quattro sezioni, per</w:t>
      </w:r>
      <w:r>
        <w:rPr>
          <w:rFonts w:ascii="Arial" w:hAnsi="Arial" w:cs="Arial"/>
          <w:color w:val="000000"/>
          <w:sz w:val="21"/>
          <w:szCs w:val="21"/>
        </w:rPr>
        <w:t xml:space="preserve"> spese organizzative, da versare sul C/C Postale n. 8349708 intestato a: Associazione Culturale Termini d’Arte, Via Garibaldi 53, 90018 Termini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Imerese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(Pa) oppure con assegno circolare non trasferibile,vaglia postale o contanti. La copia della ricevuta del pagamento, per le sez. A e B, deve essere inserita nella busta piccola come da art. 4. I plichi sprovvisti della certificazione di avvenuto pagamento o della quota di partecipazione saranno esclusi dal concorso.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lastRenderedPageBreak/>
        <w:t xml:space="preserve">Art. </w:t>
      </w:r>
      <w:r w:rsidR="00503825">
        <w:rPr>
          <w:rFonts w:ascii="Arial" w:hAnsi="Arial" w:cs="Arial"/>
          <w:b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503825">
        <w:rPr>
          <w:rFonts w:ascii="Arial" w:hAnsi="Arial" w:cs="Arial"/>
          <w:b/>
          <w:color w:val="000000"/>
          <w:sz w:val="21"/>
          <w:szCs w:val="21"/>
        </w:rPr>
        <w:t>– PREMI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E408D5">
        <w:rPr>
          <w:rFonts w:ascii="Arial" w:hAnsi="Arial" w:cs="Arial"/>
          <w:b/>
          <w:color w:val="000000"/>
          <w:sz w:val="21"/>
          <w:szCs w:val="21"/>
        </w:rPr>
        <w:t>Sez. A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Pr="00503825">
        <w:rPr>
          <w:rFonts w:ascii="Arial" w:hAnsi="Arial" w:cs="Arial"/>
          <w:b/>
          <w:color w:val="000000"/>
          <w:sz w:val="21"/>
          <w:szCs w:val="21"/>
        </w:rPr>
        <w:t>1° Classificato</w:t>
      </w:r>
      <w:r>
        <w:rPr>
          <w:rFonts w:ascii="Arial" w:hAnsi="Arial" w:cs="Arial"/>
          <w:color w:val="000000"/>
          <w:sz w:val="21"/>
          <w:szCs w:val="21"/>
        </w:rPr>
        <w:t xml:space="preserve">: Un gioiello offerto da “Giuseppe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Alderuccio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” + Coppa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2° Classificato</w:t>
      </w:r>
      <w:r>
        <w:rPr>
          <w:rFonts w:ascii="Arial" w:hAnsi="Arial" w:cs="Arial"/>
          <w:color w:val="000000"/>
          <w:sz w:val="21"/>
          <w:szCs w:val="21"/>
        </w:rPr>
        <w:t>: Targa personalizzata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3° Classificato</w:t>
      </w:r>
      <w:r>
        <w:rPr>
          <w:rFonts w:ascii="Arial" w:hAnsi="Arial" w:cs="Arial"/>
          <w:color w:val="000000"/>
          <w:sz w:val="21"/>
          <w:szCs w:val="21"/>
        </w:rPr>
        <w:t>: Targa personalizzata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E408D5">
        <w:rPr>
          <w:rFonts w:ascii="Arial" w:hAnsi="Arial" w:cs="Arial"/>
          <w:b/>
          <w:color w:val="000000"/>
          <w:sz w:val="21"/>
          <w:szCs w:val="21"/>
        </w:rPr>
        <w:t>Sez. B: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503825">
        <w:rPr>
          <w:rFonts w:ascii="Arial" w:hAnsi="Arial" w:cs="Arial"/>
          <w:b/>
          <w:color w:val="000000"/>
          <w:sz w:val="21"/>
          <w:szCs w:val="21"/>
        </w:rPr>
        <w:t>1° Classificato</w:t>
      </w:r>
      <w:r>
        <w:rPr>
          <w:rFonts w:ascii="Arial" w:hAnsi="Arial" w:cs="Arial"/>
          <w:color w:val="000000"/>
          <w:sz w:val="21"/>
          <w:szCs w:val="21"/>
        </w:rPr>
        <w:t xml:space="preserve">: Olio su tela dell’artista Enzo Di Franco + Coppa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2° Classificato</w:t>
      </w:r>
      <w:r>
        <w:rPr>
          <w:rFonts w:ascii="Arial" w:hAnsi="Arial" w:cs="Arial"/>
          <w:color w:val="000000"/>
          <w:sz w:val="21"/>
          <w:szCs w:val="21"/>
        </w:rPr>
        <w:t>: Targa personalizzata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3° Classificato</w:t>
      </w:r>
      <w:r>
        <w:rPr>
          <w:rFonts w:ascii="Arial" w:hAnsi="Arial" w:cs="Arial"/>
          <w:color w:val="000000"/>
          <w:sz w:val="21"/>
          <w:szCs w:val="21"/>
        </w:rPr>
        <w:t>: Targa personalizzata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E408D5">
        <w:rPr>
          <w:rFonts w:ascii="Arial" w:hAnsi="Arial" w:cs="Arial"/>
          <w:b/>
          <w:color w:val="000000"/>
          <w:sz w:val="21"/>
          <w:szCs w:val="21"/>
        </w:rPr>
        <w:t>Sez. C: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503825">
        <w:rPr>
          <w:rFonts w:ascii="Arial" w:hAnsi="Arial" w:cs="Arial"/>
          <w:b/>
          <w:color w:val="000000"/>
          <w:sz w:val="21"/>
          <w:szCs w:val="21"/>
        </w:rPr>
        <w:t>1° Classificato</w:t>
      </w:r>
      <w:r>
        <w:rPr>
          <w:rFonts w:ascii="Arial" w:hAnsi="Arial" w:cs="Arial"/>
          <w:color w:val="000000"/>
          <w:sz w:val="21"/>
          <w:szCs w:val="21"/>
        </w:rPr>
        <w:t xml:space="preserve">: Trofeo “Città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2°Classificato</w:t>
      </w:r>
      <w:r>
        <w:rPr>
          <w:rFonts w:ascii="Arial" w:hAnsi="Arial" w:cs="Arial"/>
          <w:color w:val="000000"/>
          <w:sz w:val="21"/>
          <w:szCs w:val="21"/>
        </w:rPr>
        <w:t xml:space="preserve">: Targa personalizzata “Città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3° Classificato</w:t>
      </w:r>
      <w:r>
        <w:rPr>
          <w:rFonts w:ascii="Arial" w:hAnsi="Arial" w:cs="Arial"/>
          <w:color w:val="000000"/>
          <w:sz w:val="21"/>
          <w:szCs w:val="21"/>
        </w:rPr>
        <w:t xml:space="preserve">: Targa personalizzata “Città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E408D5">
        <w:rPr>
          <w:rFonts w:ascii="Arial" w:hAnsi="Arial" w:cs="Arial"/>
          <w:b/>
          <w:color w:val="000000"/>
          <w:sz w:val="21"/>
          <w:szCs w:val="21"/>
        </w:rPr>
        <w:t>Sez. D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Pr="00503825">
        <w:rPr>
          <w:rFonts w:ascii="Arial" w:hAnsi="Arial" w:cs="Arial"/>
          <w:b/>
          <w:color w:val="000000"/>
          <w:sz w:val="21"/>
          <w:szCs w:val="21"/>
        </w:rPr>
        <w:t>1° Classificato</w:t>
      </w:r>
      <w:r>
        <w:rPr>
          <w:rFonts w:ascii="Arial" w:hAnsi="Arial" w:cs="Arial"/>
          <w:color w:val="000000"/>
          <w:sz w:val="21"/>
          <w:szCs w:val="21"/>
        </w:rPr>
        <w:t>: Trofeo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2° Classificato</w:t>
      </w:r>
      <w:r>
        <w:rPr>
          <w:rFonts w:ascii="Arial" w:hAnsi="Arial" w:cs="Arial"/>
          <w:color w:val="000000"/>
          <w:sz w:val="21"/>
          <w:szCs w:val="21"/>
        </w:rPr>
        <w:t>: Targa personalizzata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3° Classificato</w:t>
      </w:r>
      <w:r>
        <w:rPr>
          <w:rFonts w:ascii="Arial" w:hAnsi="Arial" w:cs="Arial"/>
          <w:color w:val="000000"/>
          <w:sz w:val="21"/>
          <w:szCs w:val="21"/>
        </w:rPr>
        <w:t>: Targa personalizzata</w:t>
      </w:r>
    </w:p>
    <w:p w:rsidR="00E408D5" w:rsidRPr="00503825" w:rsidRDefault="00E408D5" w:rsidP="00E408D5">
      <w:pPr>
        <w:pStyle w:val="NormaleWeb"/>
        <w:spacing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(Ai vincitori del Primo Premio delle quattro sezioni, che giungono da oltre la provincia di Palermo, verrà offerto cena e pernottamento estensibile ad un familiare).</w:t>
      </w:r>
    </w:p>
    <w:p w:rsidR="00E408D5" w:rsidRPr="00503825" w:rsidRDefault="00E408D5" w:rsidP="00E408D5">
      <w:pPr>
        <w:pStyle w:val="NormaleWeb"/>
        <w:spacing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03825">
        <w:rPr>
          <w:rFonts w:ascii="Arial" w:hAnsi="Arial" w:cs="Arial"/>
          <w:b/>
          <w:color w:val="000000"/>
          <w:sz w:val="21"/>
          <w:szCs w:val="21"/>
        </w:rPr>
        <w:t>Ai vincitori dei secondi e terzi premi delle quattro sezioni, oltre alla targa personalizzata, verrà donata una stampa di acquarello su canovaccio, a tiratura limitata, dell’artista Angela Argentino.</w:t>
      </w:r>
    </w:p>
    <w:p w:rsidR="00E408D5" w:rsidRPr="00503825" w:rsidRDefault="00E408D5" w:rsidP="00E408D5">
      <w:pPr>
        <w:pStyle w:val="NormaleWeb"/>
        <w:spacing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discrezione della Giuria potranno venire attribuiti riconoscimenti, segnalazioni di merito e Premi Speciali Giuria ad opere meritevoli</w:t>
      </w:r>
      <w:r w:rsidRPr="00503825">
        <w:rPr>
          <w:rFonts w:ascii="Arial" w:hAnsi="Arial" w:cs="Arial"/>
          <w:b/>
          <w:color w:val="000000"/>
          <w:sz w:val="21"/>
          <w:szCs w:val="21"/>
        </w:rPr>
        <w:t xml:space="preserve">. Ai vincitori del Premio Giuria verrà assegnata un’opera pittorica del </w:t>
      </w:r>
      <w:proofErr w:type="spellStart"/>
      <w:r w:rsidRPr="00503825">
        <w:rPr>
          <w:rFonts w:ascii="Arial" w:hAnsi="Arial" w:cs="Arial"/>
          <w:b/>
          <w:color w:val="000000"/>
          <w:sz w:val="21"/>
          <w:szCs w:val="21"/>
        </w:rPr>
        <w:t>M°</w:t>
      </w:r>
      <w:proofErr w:type="spellEnd"/>
      <w:r w:rsidRPr="00503825">
        <w:rPr>
          <w:rFonts w:ascii="Arial" w:hAnsi="Arial" w:cs="Arial"/>
          <w:b/>
          <w:color w:val="000000"/>
          <w:sz w:val="21"/>
          <w:szCs w:val="21"/>
        </w:rPr>
        <w:t xml:space="preserve"> Carlo </w:t>
      </w:r>
      <w:proofErr w:type="spellStart"/>
      <w:r w:rsidRPr="00503825">
        <w:rPr>
          <w:rFonts w:ascii="Arial" w:hAnsi="Arial" w:cs="Arial"/>
          <w:b/>
          <w:color w:val="000000"/>
          <w:sz w:val="21"/>
          <w:szCs w:val="21"/>
        </w:rPr>
        <w:t>Puleo</w:t>
      </w:r>
      <w:proofErr w:type="spellEnd"/>
      <w:r w:rsidRPr="00503825">
        <w:rPr>
          <w:rFonts w:ascii="Arial" w:hAnsi="Arial" w:cs="Arial"/>
          <w:b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503825">
        <w:rPr>
          <w:rFonts w:ascii="Arial" w:hAnsi="Arial" w:cs="Arial"/>
          <w:b/>
          <w:color w:val="000000"/>
          <w:sz w:val="21"/>
          <w:szCs w:val="21"/>
        </w:rPr>
        <w:t>I vincitori delle segnalazioni di merito riceveranno una ceramica artistica e pergamena con motivazione.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E408D5">
        <w:rPr>
          <w:rFonts w:ascii="Arial" w:hAnsi="Arial" w:cs="Arial"/>
          <w:b/>
          <w:color w:val="000000"/>
          <w:sz w:val="21"/>
          <w:szCs w:val="21"/>
        </w:rPr>
        <w:t xml:space="preserve">Art. </w:t>
      </w:r>
      <w:r w:rsidR="00503825">
        <w:rPr>
          <w:rFonts w:ascii="Arial" w:hAnsi="Arial" w:cs="Arial"/>
          <w:b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 xml:space="preserve">- Gli autori, per il fatto stesso di inviare le proprie opere, dichiarano di accettare l’informativa sulla Privacy ai sensi del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D.Lgs.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n. 196 del 30 giugno 2003.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 1</w:t>
      </w:r>
      <w:r w:rsidR="00503825">
        <w:rPr>
          <w:rFonts w:ascii="Arial" w:hAnsi="Arial" w:cs="Arial"/>
          <w:b/>
          <w:color w:val="000000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 xml:space="preserve"> - L’Associazione Termini d’Arte, si ritiene sollevata da qualsiasi responsabilità o pretesa da parte degli autori o di terze persone. I lavori inviati non saranno restituiti, e rimarranno negli archivi dell’Associazione.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 1</w:t>
      </w:r>
      <w:r w:rsidR="00503825">
        <w:rPr>
          <w:rFonts w:ascii="Arial" w:hAnsi="Arial" w:cs="Arial"/>
          <w:b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- Tutti i concorrenti sono invitati alla cerimonia di Premiazione che avrà luogo Domenica 18 Settembre 2016 presso l’Aula Consiliare del Comune di Termini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Imerese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 Premiati saranno avvisati tramite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email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telefonata.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 1</w:t>
      </w:r>
      <w:r w:rsidR="00503825">
        <w:rPr>
          <w:rFonts w:ascii="Arial" w:hAnsi="Arial" w:cs="Arial"/>
          <w:b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- A richiesta verrà consegnato attestato di partecipazione. I premi non ritirati restano a disposizione dell’Associazione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 1</w:t>
      </w:r>
      <w:r w:rsidR="00503825">
        <w:rPr>
          <w:rFonts w:ascii="Arial" w:hAnsi="Arial" w:cs="Arial"/>
          <w:b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 - La semplice partecipazione al premio comporta l’automatica accettazione di tutte le norme previste.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 w:rsidRPr="001079C6">
        <w:rPr>
          <w:rFonts w:ascii="Arial" w:hAnsi="Arial" w:cs="Arial"/>
          <w:b/>
          <w:color w:val="000000"/>
          <w:sz w:val="21"/>
          <w:szCs w:val="21"/>
        </w:rPr>
        <w:t>Art. 1</w:t>
      </w:r>
      <w:r w:rsidR="00503825">
        <w:rPr>
          <w:rFonts w:ascii="Arial" w:hAnsi="Arial" w:cs="Arial"/>
          <w:b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- La Giuria composta da personalità del mondo culturale, sarà nominata di concerto con il Sindaco di Termini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Imerese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con il Direttore del Parco Archeologico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I nomi della commissione giudicante, il cui giudizio è inappellabile ed insindacabile, saranno resi noti durante la premiazione.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Durante la serata di premiazione verrà conferito il Premio alla Cultura 2016 ad una personalità che si è distinta nel campo dell’Arte e della Cultura, con un’opera dello scultore Vincenzo Gennaro, e assegnate due Targhe all’Eccellenza ad operatori culturali di rilievo.</w:t>
      </w:r>
    </w:p>
    <w:p w:rsidR="00E408D5" w:rsidRDefault="00E408D5" w:rsidP="00E408D5">
      <w:pPr>
        <w:pStyle w:val="Normale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Segreteria del Premio: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cell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3771921450 / 3297068021  </w:t>
      </w:r>
    </w:p>
    <w:p w:rsidR="00E408D5" w:rsidRDefault="00E408D5"/>
    <w:sectPr w:rsidR="00E408D5" w:rsidSect="00E47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408D5"/>
    <w:rsid w:val="000F68D9"/>
    <w:rsid w:val="001079C6"/>
    <w:rsid w:val="004009DB"/>
    <w:rsid w:val="004B5110"/>
    <w:rsid w:val="004B6001"/>
    <w:rsid w:val="00503825"/>
    <w:rsid w:val="00762D0A"/>
    <w:rsid w:val="00E408D5"/>
    <w:rsid w:val="00E47087"/>
    <w:rsid w:val="00F07F07"/>
    <w:rsid w:val="00FC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0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40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mini.dart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Giusy</cp:lastModifiedBy>
  <cp:revision>11</cp:revision>
  <dcterms:created xsi:type="dcterms:W3CDTF">2016-03-24T20:08:00Z</dcterms:created>
  <dcterms:modified xsi:type="dcterms:W3CDTF">2016-06-29T10:38:00Z</dcterms:modified>
</cp:coreProperties>
</file>